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DE2B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 xml:space="preserve">Этический кодекс </w:t>
      </w:r>
      <w:r w:rsidR="00641D72">
        <w:rPr>
          <w:rFonts w:ascii="Times New Roman" w:hAnsi="Times New Roman" w:cs="Times New Roman"/>
          <w:sz w:val="22"/>
          <w:szCs w:val="22"/>
        </w:rPr>
        <w:t xml:space="preserve">психолога, </w:t>
      </w:r>
      <w:bookmarkStart w:id="0" w:name="_GoBack"/>
      <w:bookmarkEnd w:id="0"/>
      <w:r w:rsidRPr="00B1053B">
        <w:rPr>
          <w:rFonts w:ascii="Times New Roman" w:hAnsi="Times New Roman" w:cs="Times New Roman"/>
          <w:sz w:val="22"/>
          <w:szCs w:val="22"/>
          <w:lang w:val="en-US"/>
        </w:rPr>
        <w:t>гештальт-терапевта </w:t>
      </w:r>
    </w:p>
    <w:p w14:paraId="31907EB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F5ABD1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Кодекс разработан на базе этического кодекса EAGT, 2003 года.</w:t>
      </w:r>
    </w:p>
    <w:p w14:paraId="2714666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 xml:space="preserve">Кодекс EAGT 2008 года: </w:t>
      </w:r>
      <w:hyperlink r:id="rId5" w:history="1">
        <w:r w:rsidRPr="00B1053B">
          <w:rPr>
            <w:rFonts w:ascii="Times New Roman" w:hAnsi="Times New Roman" w:cs="Times New Roman"/>
            <w:color w:val="0B60C0"/>
            <w:sz w:val="22"/>
            <w:szCs w:val="22"/>
            <w:u w:val="single" w:color="0B60C0"/>
            <w:lang w:val="en-US"/>
          </w:rPr>
          <w:t>http://www.eagt.org/pdf/Ethics_Code_&amp;_Complaints_Procedure_2008.pdf</w:t>
        </w:r>
      </w:hyperlink>
    </w:p>
    <w:p w14:paraId="54A8875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 xml:space="preserve">Исправления: АГиП, </w:t>
      </w:r>
      <w:hyperlink r:id="rId6" w:history="1">
        <w:r w:rsidRPr="00B1053B">
          <w:rPr>
            <w:rFonts w:ascii="Times New Roman" w:hAnsi="Times New Roman" w:cs="Times New Roman"/>
            <w:color w:val="0B60C0"/>
            <w:sz w:val="22"/>
            <w:szCs w:val="22"/>
            <w:u w:val="single" w:color="0B60C0"/>
            <w:lang w:val="en-US"/>
          </w:rPr>
          <w:t>www.aigip.ru</w:t>
        </w:r>
      </w:hyperlink>
      <w:r w:rsidRPr="00B1053B">
        <w:rPr>
          <w:rFonts w:ascii="Times New Roman" w:hAnsi="Times New Roman" w:cs="Times New Roman"/>
          <w:sz w:val="22"/>
          <w:szCs w:val="22"/>
          <w:lang w:val="en-US"/>
        </w:rPr>
        <w:t>, редакция 1.010</w:t>
      </w:r>
    </w:p>
    <w:p w14:paraId="605C978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B2DF31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A. Кодекс Этики</w:t>
      </w:r>
    </w:p>
    <w:p w14:paraId="0CD41D3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071889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1. Утверждение равного достоинства всех людей.</w:t>
      </w:r>
    </w:p>
    <w:p w14:paraId="5E92F3B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69D411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2. Уважение к уникальности, ценности и достоинству личности.</w:t>
      </w:r>
    </w:p>
    <w:p w14:paraId="19D63E3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B1D5BF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3. Уважительное признание ценности расовых, этнических и половых различий; разницы происхождения, социального или экономического статуса; различий в сексуальных идентификациях и предпочтениях; различий возраста, степени здоровья, а также различий, связанных с религиями, языком, и потребности в духовности.</w:t>
      </w:r>
    </w:p>
    <w:p w14:paraId="405DA4A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381EAD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4. Принятие важности автономия и само - регулирования личности в контексте межличностных отношений, обеспечивающих контакт.</w:t>
      </w:r>
    </w:p>
    <w:p w14:paraId="0A1BFE7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EFE27C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27498DA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BCC4A0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 Кодекс профессиональной практики в Гештальт-терапии</w:t>
      </w:r>
    </w:p>
    <w:p w14:paraId="77420E1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C23971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 Компетентность</w:t>
      </w:r>
    </w:p>
    <w:p w14:paraId="3C684E9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89C76D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B.1.1 Гештальт-терапевт обращает внимание на пределы своей компетенции. Он возьмется только за те занятия, где уверен в наличии у него компетентности, потребной не только для того, чтобы взяться за работу, но и для того, чтобы довести ее до благотворного, с точки зрения процесса клиента, завершения.</w:t>
      </w:r>
    </w:p>
    <w:p w14:paraId="7586CF9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FD7DA3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B.1.2 Если Гештальт-терапевт в процессе работы сочтет себя достигшим предела своей компетентности, он проконсультируется с коллегой или супервизором. Иногда разумно направить клиента к другому специалисту, либо установить с сотрудничество с представителем иной профессии.</w:t>
      </w:r>
    </w:p>
    <w:p w14:paraId="26DBF0C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EB02ED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B.1.3 Первый шаг в ходе этого процесса – это пересмотр первоначального контракта с клиентом. Дальнейшее ведение клиента означает необходимость совершить действия по развитию своей компетентности. Подобным действием может являться:</w:t>
      </w:r>
    </w:p>
    <w:p w14:paraId="2801212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E61C07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B.1.3.1 Терапевт тщательно исследует, применима ли его/ее компетентность в той области, которую требует терапевтическая работа с данным клиентом. Если Гештальт-терапевт считает, что контекст поля, его структура, границы и цели находятся в противоречии с его возможностями или слишком узки для того, чтобы он мог раскрыть необходимые для продвижения клиентского процесса умения, он/она воздерживается от любого дальнейшего рабочего проекта, предпринимаемого в этой области.</w:t>
      </w:r>
    </w:p>
    <w:p w14:paraId="1721734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94FCFF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 xml:space="preserve">B.1.3.2 В проблематичной ситуации гештальт-терапевт ищет поддержки и разъяснения своих трудностей у опытных коллег, пользуясь перерывами в процессе; проходит индивидуальную или групповую супервизии, в зависимости от того, какая супервизия </w:t>
      </w:r>
      <w:r w:rsidRPr="00B1053B">
        <w:rPr>
          <w:rFonts w:ascii="Times New Roman" w:hAnsi="Times New Roman" w:cs="Times New Roman"/>
          <w:sz w:val="22"/>
          <w:szCs w:val="22"/>
          <w:lang w:val="en-US"/>
        </w:rPr>
        <w:lastRenderedPageBreak/>
        <w:t>лучше всего подойдет для его/ее ситуации; формирует сетевую взаимосвязь с представителями иных профессий и учреждений (таких как клиники), чтобы обеспечить необходимую диагностическую базу и терапевтическую безопасность.</w:t>
      </w:r>
    </w:p>
    <w:p w14:paraId="05EA35E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522026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B.1.4 Гештальт-терапевт защищает свою работу и профессию в целом от любых неквалифицированных (непрофессиональных) действий, проектов и процедур (лекции, интервью, СМИ, семинары), которые не соответствуют профессиональным стандартам, описанным выше.</w:t>
      </w:r>
    </w:p>
    <w:p w14:paraId="04C236E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9C20D5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B.1.5 В случае сбоев в терапевтической работе, таких как личные кризисы, признаки выгорания или сложности с соблюдением границ интимности и соблазна, гештальт-терапевт проходит индивидуальную терапию.</w:t>
      </w:r>
    </w:p>
    <w:p w14:paraId="1485D9D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E0382F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B.1.6 Методологический и технический подход в терапевтическом процессе должен служить тем терапевтическим целям и развивающимся запросам клиента, которые согласованны при заключении контракта. Гештальт-терапевт понимает, что любое отреагирование, особенно экспрессивное и катартическое, требует непременной де-драматизации посредством детальной и осторожной проработки.</w:t>
      </w:r>
    </w:p>
    <w:p w14:paraId="17C3565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BD3BB3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B.1.7 В процессе обучения, продолжающемся всю профессиональную жизнь, гештальт-терапевт заботится о том, чтобы расширить и углубить свою профессиональную и личную компетентность. Он открыт для всего, что может принести пользу его клиентам: не только к достижениям в области Гештальта, но к исследованиям и практическим находкам в других областях или психотерапевтических школах.</w:t>
      </w:r>
    </w:p>
    <w:p w14:paraId="44C3147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AF5C68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B.1.8 Гештальт-терапевт тщательно ведет документацию его/ее диагностики и терапевтической работы с клиентом и следит за национальными рекомендациями в отношении сроков хранения документа и требуемой меры защиты.</w:t>
      </w:r>
    </w:p>
    <w:p w14:paraId="11CD9E4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83CF77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75EE272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C6119B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B.2 Отношения клиент/терапевт</w:t>
      </w:r>
    </w:p>
    <w:p w14:paraId="4423BEB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A5878C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B.2.1 Отношения клиент/терапевт – это профессиональные отношения, в пределах которых первейшей заботой терапевта является благополучие клиента.</w:t>
      </w:r>
    </w:p>
    <w:p w14:paraId="1F1D4AC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1CA4C6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B.2.2 Гештальт-терапевты признают важность отношений для эффективной терапии, осознают их силу и воздействие и внимательны к проблемам зависимости, присущим подобным ситуациям. Терапевт будет действовать в соответствии с этим пониманием и не станет использовать или эксплуатировать своего клиента в материальной, сексуальной, эмоциональной, политической или идеологической сфере ни ради собственной выгоды, ни ради выгоды любого другого человека или организации.</w:t>
      </w:r>
    </w:p>
    <w:p w14:paraId="08E2917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6F27D7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B.2.3 Гештальт-терапевты внимательны к тому, когда другие отношения или внешние обязательства находятся в противоречии с интересами клиента. Когда возникает такой конфликт интересов, ответственностью терапевта является открытое внесение этого в область терапевтических отношений и принятие необходимых для разрешения данной проблемы действий.</w:t>
      </w:r>
    </w:p>
    <w:p w14:paraId="4FC3D07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62037E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B.2.4 Физический контакт в терапевтическом процессе направлен исключительно на благо клиента и требует определенной профессиональной рефлексии и заботы. В обращении с телесным контактом в терапевтическом процессе согласие клиента имеет первостепенное значение.</w:t>
      </w:r>
    </w:p>
    <w:p w14:paraId="3D0E2D6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3F0ABF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B.2.5 Гештальт-терапевты признают, что такие парные отношения, как сотрудник, близкий друг, родственник, сосед, или партнер - несовместимы с терапевтическим процессом.</w:t>
      </w:r>
    </w:p>
    <w:p w14:paraId="23033ED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E8E727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49CAB14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FFEB28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B.3 Конфиденциальность</w:t>
      </w:r>
    </w:p>
    <w:p w14:paraId="69149DF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6FC14C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B.3.1 Все происходящее между гештальт-терапевтом и клиентом расценивается как конфиденциальное (за исключением особых обстоятельств - см. абзац B. 7 ниже).</w:t>
      </w:r>
    </w:p>
    <w:p w14:paraId="1FB5AAD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76731A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B.3.2 Хранение персональных данных клиентов, включая записи случая, подчинено соответствующим национальным юридическим и профессиональным правилам.</w:t>
      </w:r>
    </w:p>
    <w:p w14:paraId="6CE894B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19DB0B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B.3.3 Гештальт-терапевт заботится о том, чтобы лично идентифицируемая информация не просачивалась через сеть других конфиденциальных отношений, как например супервизии.</w:t>
      </w:r>
    </w:p>
    <w:p w14:paraId="0990D83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4C35BE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B.3.4 Если гештальт-терапевт желает использовать определенную информацию, полученную в ходе работы с клиентом, в лекции или публикации, необходимо получить разрешение клиента и сохранять строгую анонимность, чтобы гарантировать, что клиент не может быть опознан – изменяя имена и даты, а также с помощью маскирующего процесс стиля изложения и использования соавторства.</w:t>
      </w:r>
    </w:p>
    <w:p w14:paraId="25A9369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79FDC8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B.3.5 Если Гештальт терапевт желает использовать материал определенного кейса с целью изучения этого кейса, отчетов или публикаций, он/она получает согласие клиента везде, где это только возможно, и защищает анонимность клиента.</w:t>
      </w:r>
    </w:p>
    <w:p w14:paraId="7ADBFE2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4B3346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B.3.6 Видео-, фотосъемка и аудиозапись требует разрешения клиента или письменного разрешения его/ее адвоката.</w:t>
      </w:r>
    </w:p>
    <w:p w14:paraId="49EF346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8BA487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B.3.7 Если общественные или частные организации, такие как суд или страховая компания, запрашивают у терапевта данные относительно клиента, терапевт следует национальным законам. Он должен при этом обсудить это с клиентом в манере, которая наиболее щадящим образом повлияет на терапевтический процесс.</w:t>
      </w:r>
    </w:p>
    <w:p w14:paraId="1D7A7FB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F81F61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37CA475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6209C6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B.4 Терапевтический контракт</w:t>
      </w:r>
    </w:p>
    <w:p w14:paraId="0C1D825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31E632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B.4.1 Любой договор, заключенный между гештальт-терапевтом и клиентом, является он письменным или устным – это обязательство для обеих сторон.</w:t>
      </w:r>
    </w:p>
    <w:p w14:paraId="1FCDB7D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21183B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В. 4.2 При ведении переговоров о терапевтическом контракте с предполагаемым клиентом гештальт-терапевт четко и открыто высказывается относительно своей компетентности и опыта.</w:t>
      </w:r>
    </w:p>
    <w:p w14:paraId="64F63B6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5519BE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B.4.3 Перед заключение контракта терапевт проводит предварительную процедуру, позволяющую ему сориентироваться.</w:t>
      </w:r>
    </w:p>
    <w:p w14:paraId="36D7FE8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74C980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B.4.4 Обсуждается и вносится в договор, заключаемый с клиентом, возможность любой записи, съемки или наблюдения за терапевтическими сессиями.</w:t>
      </w:r>
    </w:p>
    <w:p w14:paraId="7070F83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8F0491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B.4.5 Контракты с клиентами, письменные или устные, ясно определяют цену, график оплаты, место работы, перерывы в работе и отмены сессий по инициативе клиента или терапевта. Некоторыми примерами перерывов могут быть отпуска, другие профессиональные нагрузки, болезнь и т.д. С клиентами обсуждается продолжительность терапии, возможность передачи другому терапевту, перспектива завершения и прочие вещи, находящиеся в зоне взаимной ответственности.</w:t>
      </w:r>
    </w:p>
    <w:p w14:paraId="7531378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C2CCC2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B.4.6 В случае личных кризисов или физической болезни, гештальт-терапевт будет участвовать в супервизии с целью восстановления профессиональных отношений.</w:t>
      </w:r>
    </w:p>
    <w:p w14:paraId="5DA1BDC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0FA56A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B.4.7 Гештальт-терапевт будет гарантировать, что в течение терапевтических отношений ничье личное вмешательство, принципы и оценки, а также мнения и интересы людей из окружения клиента, независимо от степени их близости с клиентом , не повлияют на терапевтический процесс.</w:t>
      </w:r>
    </w:p>
    <w:p w14:paraId="3EDA487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719C46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B.4.8 Любые изменения вышеупомянутых условий требуют обсуждения и изменения первоначального контракта.</w:t>
      </w:r>
    </w:p>
    <w:p w14:paraId="128FB95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EC550D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62BAF79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9B9FBA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B.5 Реклама</w:t>
      </w:r>
    </w:p>
    <w:p w14:paraId="2EF829A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162F2C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Реклама должна быть ограничена описанием предоставляемых услуг и квалификации того, кто их оказывает. Реклама не может включать свидетельства, проводить сравнения, или каким-либо образом подразумевать, что упомянутые услуги являются более результативными, нежели услуги, оказываемые другими коллегами, терапевтическими подходами или организациями. Реклама соответствует национальному кодексу и регламентам юридических и профессиональных организаций.</w:t>
      </w:r>
    </w:p>
    <w:p w14:paraId="4C080FC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C526FE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319BED1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5E2CAF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B.6 Безопасность</w:t>
      </w:r>
    </w:p>
    <w:p w14:paraId="28924AF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F53A82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B.6.1 Гештальт-терапевт предпримет все необходимые действия, чтобы гарантировать, что в той окружающей среде, в которой проходит терапия, в течение терапевтических сессий клиент физически и психологически не пострадает.</w:t>
      </w:r>
    </w:p>
    <w:p w14:paraId="1766844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2EDAD2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B.6.2 Гештальт-терапевт заботится о том, чтобы обеспечить секретность терапевтических сессий – чтобы их не подслушивали, не записывали или не подсматривали без полученного разрешения.</w:t>
      </w:r>
    </w:p>
    <w:p w14:paraId="03177ED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769CC4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70CDC4C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10253F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B.7 Исключительные Обстоятельства</w:t>
      </w:r>
    </w:p>
    <w:p w14:paraId="715B1BF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F4DB82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B.7.1 Могут возникнуть обстоятельства, где Гештальт-терапевт должен принять меры, защищающие клиента и/или его/ее окружение, когда клиент считается не достаточно способным к самоконтролю. В тех случаях, когда имеются основания предполагать, что клиент больше не хочет или не может нести ответственность за свои действия, его следует проинформировать относительно изменений в соглашении, касательно конфиденциальности.</w:t>
      </w:r>
    </w:p>
    <w:p w14:paraId="739E010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F9AACC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B.7.2 При контакте с клиентом, которого терапевт рассматривает, как потенциально относящегося к сфере «исключительных обстоятельств», стоит попросить клиента дать имя человека, к которому можно будет в исключительном случае обратиться. В этой ситуации поправка к договору конфиденциальности будет строго ограничена фактами и временем, необходимым клиенту, чтобы восстановить ответственность за свои действия.</w:t>
      </w:r>
    </w:p>
    <w:p w14:paraId="3BE4427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ED68AB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B.7.3 В случае индивидуальных и/или коллективных чрезвычайных событий (например: индивидуальная и/или коллективная угроза жизни, социальные беспорядки, войны, стихийные бедствия и т.д.) гештальт-терапевт постарается придумать, если обстоятельства это позволят, особую форму работы, чтобы сохранить автономию клиента и профессиональную конфиденциальность.</w:t>
      </w:r>
    </w:p>
    <w:p w14:paraId="4794BD9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03A104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B.7.4 В тех случаях, где психотерапия является частью более широкого процесса, направленного на благополучие клиента, гештальт-терапевт защищает его автономию и профессиональную конфиденциальность. Это в особенности относится к случаям, где психотерапевтическая работа была инициирована какого-либо рода «комиссией» (работа в больнице, работа с организациями, работа с несовершеннолетними, с «меньшинствами» и т.д.), или работе в команде с другими сотрудниками здравоохранения. Гештальт-терапевту стоит прояснить характеристики этого контракта еще на начальной стадии заключения контракта с его клиентами и другими вовлеченными представителями/профессионалами, и связываться с третьей стороной только после того, как согласие клиента будет получено.</w:t>
      </w:r>
    </w:p>
    <w:p w14:paraId="3E8FB6D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A65DBF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20B3D99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EAE2C7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 Регулирование роли терапевта в обществе</w:t>
      </w:r>
    </w:p>
    <w:p w14:paraId="6AEC080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BFCBC9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B.8.1 Закон.</w:t>
      </w:r>
    </w:p>
    <w:p w14:paraId="29DD161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1A4A98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Гештальт-терапевт знает и учитывает действующие национальные законы, которые относятся к его/ее профессиональной работе и проведению практики или к учреждению, действуя в соответствии с ними, тщательно следя за тем, дабы не нарушать юридических предписаний.</w:t>
      </w:r>
    </w:p>
    <w:p w14:paraId="4509471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FF9E28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B.8.2 Исследования.</w:t>
      </w:r>
    </w:p>
    <w:p w14:paraId="00750BD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554486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Желательно, чтобы гештальт-терапевт был открыт к сотрудничеству с исследователями, сам занимался разработками, являющимися инструментом для дальнейшего развития профессиональной терапевтической и диагностической работы и делал свою собственную исследовательскую работу доступной для терапевтического сообщества.</w:t>
      </w:r>
    </w:p>
    <w:p w14:paraId="2D6A05E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770A77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B.8.3 В своей исследовательской работе, гештальт-терапевт руководствуется правилами уважения к работе коллег; соблюдает авторские права на все профессиональные материалы.</w:t>
      </w:r>
    </w:p>
    <w:p w14:paraId="17D5B28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C2E8D8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B.8.4 Ответственность перед коллегами и другими.</w:t>
      </w:r>
    </w:p>
    <w:p w14:paraId="20F76B0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ED0B07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Гештальт-терапевт ответственен за свою работу перед коллегами и нанимателями, но в первую очередь он призван уважать границы, нужды и автономию клиента, памятуя договор о конфиденциальности, который с ним заключал.</w:t>
      </w:r>
    </w:p>
    <w:p w14:paraId="370DF04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CC714E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B.8.5 Гештальт-терапевт воздерживается от продвижения своих услуг, образования и профессиональных качеств, как в личном контакте, так и в публичных выступлениях.</w:t>
      </w:r>
    </w:p>
    <w:p w14:paraId="6C7AB91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B1B7DE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B.8.6 Гештальт-терапевт соблюдает национальные и профессиональные законы в отношении средств своей доступности: дверных табличек, визиток, объявлений в газетах, телефонных справочниках или Интернете и т.д.</w:t>
      </w:r>
    </w:p>
    <w:p w14:paraId="28B9B29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70593C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B.8.7 Не следует вводить публику в заблуждение по поводу реально не имеющихся услуг или квалификации, поскольку это может остановить клиента от использования предложения подобной услуги или квалификации где-либо еще.</w:t>
      </w:r>
    </w:p>
    <w:p w14:paraId="2C04728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1AB328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B.8.8 Гештальт-терапевт не скрывает от клиента информацию относительно возможного предоставления помощи и профессиональных услуг со стороны других коллег и организаций.</w:t>
      </w:r>
    </w:p>
    <w:p w14:paraId="5FBF7FA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090EC2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B.8.9 Гештальт-терапевт проявляет уважение, в том числе публично, к работе коллег, и воздерживается от дисквалификацирующих замечаний относительно других признанных теоретических моделей, школ или коллег-профессионалов в различных профессиональных ситуациях.</w:t>
      </w:r>
    </w:p>
    <w:p w14:paraId="62BF8C3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9743A0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B.8.10 Гештальт-терапевт не будет браться за задание или проект, в который уже включен другой коллега, особенно когда между клиентом и другим терапевтом существует терапевтический договор. В случае сомнения, гештальт-терапевт вступает в диалог с коллегой, предварительно получив согласие клиента.</w:t>
      </w:r>
    </w:p>
    <w:p w14:paraId="2AE41DE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C5AFEB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B.8.11 Гештальт-терапевт не будет преследовать экономические или личные выгоды, направляя клиентов к другому коллеге или в организации.</w:t>
      </w:r>
    </w:p>
    <w:p w14:paraId="19EA218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615CFC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B.8.12 Если гештальт-терапевту становится известно о поведении коллеги, которое может подорвать репутацию психотерапии, следует дать отпор его непрофессиональным (неэтичным) действиям и/или его профессиональной ассоциации.</w:t>
      </w:r>
    </w:p>
    <w:p w14:paraId="4DCFD51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92D984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B.8.13 Дискредитирующие действия.</w:t>
      </w:r>
    </w:p>
    <w:p w14:paraId="253706D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B0DA73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Гештальт терапевт не будет участвовать в официальных и частных действиях, которые могли бы быть вредны для его профессиональной репутации или бросить тень на репутации и этику его профессии.</w:t>
      </w:r>
    </w:p>
    <w:p w14:paraId="65D5C02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4396EB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B.8.14 Политические аспекты терапевтической работы.</w:t>
      </w:r>
    </w:p>
    <w:p w14:paraId="3A590E1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57E574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Гештальт-терапевт осознает социальное и политическое значение своей работы, а также социальные и политические контексты, оказывающие влияние на клиентов.</w:t>
      </w:r>
    </w:p>
    <w:p w14:paraId="5AE63CB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DB42C1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B.9 Психотерапевтическая подготовка и образование.</w:t>
      </w:r>
    </w:p>
    <w:p w14:paraId="140C78F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D89C3A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В.9.1 Задача обучения психотерапии состоит в том, чтобы информировать слушателей о теоретических, методологических и технических достижениях психотерапии в целом, и гештальт-терапии в частности, объективным и доступным образом. Личные взгляды учителей стоит обозначать как личные. Не стоит пробуждать ложных ожиданий по поводу официального признания образования национальными властями и юридической силы права носить титул «психотерапевт» и претендовать на работу, оплачиваемую фондами здравоохранения или страховыми обществами.</w:t>
      </w:r>
    </w:p>
    <w:p w14:paraId="69236CF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F17A89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B.9.2 Институт предпринимает усилия проверять квалификацию, ожидания и психофизическую пригодность абитуриентов и предоставляет четкую и полную информацию, связанную с программами и правилами внутреннего распорядка.</w:t>
      </w:r>
    </w:p>
    <w:p w14:paraId="19AB0AB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1C7A76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B.9.3 Институт гарантирует как качество образования, так и специальную компетентность тех, кто обучает и супервизирует, а также последовательность программ. Он организует внутренний контроль для проверки качества образования и предоставляет пространство и место для усовершенствования и сравнения методологии преподавания.</w:t>
      </w:r>
    </w:p>
    <w:p w14:paraId="736D59A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516447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B.9.4 Стоит стремиться к тому, чтобы отношения между преподавателями, терапевтами и студентами, а также между институтами были ясными и прозрачными. Обучающие гештальт-терапевты осознают определенные характеристики ролевого взаимодействия при обучении подобного рода, и не злоупотребляют этими отношениями, извлекая из них преимущества. Они учитывают возможную зависимость, идеализацию, и определяют, что уместно в этих отношениях. Институт обеспечивает регламентацию отношений преподаватель-слушатель и форум, где могут быть выслушаны и разрешены проблемы.</w:t>
      </w:r>
    </w:p>
    <w:p w14:paraId="024CBA5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4951E7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B.9.5 Институт периодически проверяет, достиг ли студент удовлетворительного уровня в обучении, и создает для этого подходящие и прозрачные структуры.</w:t>
      </w:r>
    </w:p>
    <w:p w14:paraId="77BE1E3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39AC95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B.9.6 Этические принципы, регулирующие отношения клиент-терапевт и управляющие поведением терапевта в обществе, столь же уместны в области подготовки и обучения, а также для отношений преподаватель-слушатель (компетентность, конфиденциальность, внимание к отношениям, заключение контракта и забота о безопасности).</w:t>
      </w:r>
    </w:p>
    <w:p w14:paraId="742A53C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6DD2FA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B.9.7 Изучение студентом гештальт-терапии будет защищено от возможных сбоев, созданных спутанностью ролей со стороны преподающего терапевта, если он воздержится от принятия участия в официальной процедуре, направленной на оценку продвижения и готовности его/ее студента.</w:t>
      </w:r>
    </w:p>
    <w:p w14:paraId="3E7A917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F2B034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B.9.8 Институт контролирует адекватные личные, дидактические, клинические и научные стандарты у обучающего персонала, фасилитирует профессиональный обмен среди преподающих терапевтов, их обязательную супервизию и дальнейшее и развитие.</w:t>
      </w:r>
    </w:p>
    <w:p w14:paraId="3029A97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956F8A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B.9.9 Этический кодекс изучается во время сессий, с объяснениями, примерами, упражнениями и т.д.</w:t>
      </w:r>
    </w:p>
    <w:p w14:paraId="288DB78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FC7350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После этого слушатель дает письменное обязательство его придерживаться и это согласие хранится в его личном деле.</w:t>
      </w:r>
    </w:p>
    <w:p w14:paraId="784A05B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ACB065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B.10 Отношения с бывшими клиентами</w:t>
      </w:r>
    </w:p>
    <w:p w14:paraId="69BF19F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354C55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B.10.1 Гештальт терапевт остается полностью ответственным за отношения с бывшими клиентами и теми слушателями, с кем работает в настоящее время.</w:t>
      </w:r>
    </w:p>
    <w:p w14:paraId="462390E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D7B59F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603652D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F149EE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B.11 Юридические действия</w:t>
      </w:r>
    </w:p>
    <w:p w14:paraId="751FEDF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4F9CAF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В.11 Если гештальт-терапевт переживает конфликт между несколькими этическими предписаниями и не может разрешить его с помощью супервизии или интервизии, он обращается в этический комитет Института или профессионального сообщества за разъяснением.</w:t>
      </w:r>
    </w:p>
    <w:p w14:paraId="5DED423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212574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В.11.2 Любой гештальт-терапевт, который является членом ЕАГТ, в случае попадания под суд по обвинению в преступлении или оказавшись субъектом успешного гражданского иска, предъявленного клиентом, обязан проинформировать об этом совет ЕАГТ.</w:t>
      </w:r>
    </w:p>
    <w:p w14:paraId="44AB1F1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3D4057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27E2F08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832A21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С. 1 Процедура обжалования.</w:t>
      </w:r>
    </w:p>
    <w:p w14:paraId="598142E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EF00C4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 Данная процедура является средством коммуникации, предъявления точек зрения, исследования, разрешения и исправления ошибки, в которой все стороны, имеющие отношение к жалобе должны чувствовать, что услышаны и поддержаны.</w:t>
      </w:r>
    </w:p>
    <w:p w14:paraId="6A14E04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DEC083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Потенциально имеются три шага:</w:t>
      </w:r>
    </w:p>
    <w:p w14:paraId="2304D1D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AF3227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А. Неформальная встреча между жалобщиком и персоной, на которую жалуются, в присутствии независимого представителя, который будет фасилитировать переговоры.</w:t>
      </w:r>
    </w:p>
    <w:p w14:paraId="2C7DDE4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3C5730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Б. Формализованное обращение в комитет по жалобам, состоящий из трех человек.</w:t>
      </w:r>
    </w:p>
    <w:p w14:paraId="78DBC66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258955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В. Формальная письменная жалоба.</w:t>
      </w:r>
    </w:p>
    <w:p w14:paraId="3B65548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9680AB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C.1.2 Жалобу стоит подавать как можно быстрее, если что-то произошло. Жалобы на события, отстоящие более чем на 7 лет от случившегося, как правило не рассматриваются – за исключением запутанных отношений зависимости, например сексуального злоупотребления. Здесь срок давности – до 10 лет.</w:t>
      </w:r>
    </w:p>
    <w:p w14:paraId="6770FD1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4AAC5B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C.1.3 Если жалоба поступает на лицо, являющееся членом EAGT, то аппеляционная процедура следует нижеописанной. Если нет, но является сотрудником института или студентом, подписавшим этический кодекс – то процедуру обжалования производит этический комитет АРГИ (Ассоциация Русскоязычных Гештальт-Институтов).</w:t>
      </w:r>
    </w:p>
    <w:p w14:paraId="5670775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3A0224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C.1.4 Жалобы, затрагивающие правые, финансовые или касающиеся статуса, не подпадают под рассмотрение этическим комитетом.</w:t>
      </w:r>
    </w:p>
    <w:p w14:paraId="21508C9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A2E1B3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C.1.5 Если этическому комитету потерпевший или другие источники сообщают о совершении серьезного профессионального нарушения или криминального события, процедура обжалования начинается с формального предъявления жалобы.</w:t>
      </w:r>
    </w:p>
    <w:p w14:paraId="45D6630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CA19B7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C.1.6 Если поступила жалоба на члена EAGT, то она передается на рассмотрение в Секретариат Исполнительного совета. Секретарь в течение 7 дней осведомляет жалобщика, что его обращение получено и уведомляет лицо, в чей адрес жалоба, о ее наличии. После этого он передает ее Председателю Комитета по Жалобам.</w:t>
      </w:r>
    </w:p>
    <w:p w14:paraId="6ED53C1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56EB90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C.1.7 Комитет по Жалобам в течение 14 дней вступает в контакт с заявителем, обсуждая с ним его возможности и выбирая удобную для него процедуру. Представитель комитета старается воодушевить заявителя вступить в неформальный диалог с тем, в чей адрес высказывается претензия.</w:t>
      </w:r>
    </w:p>
    <w:p w14:paraId="03BD6C2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4EB04DD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C.1.8 Если этот неформальный диалог не состоялся или не привел к разрешению конфликта, этот же представитель настоятельно рекомендует двух медиаторов (не обязательно членов EAGT), которые приемлемы для обеих сторон.</w:t>
      </w:r>
    </w:p>
    <w:p w14:paraId="17264CF5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3630F1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C.1.9 Если медиация отвергается или не привел к разрешению конфликта, заявитель может направить в адрес Председателя Комитета по Жалобам письменное заявление. Тогда предыдущие эксперты отстраняются от дальнейшего процесса, а Председатель может вернуть заявление жалобщику для прояснения желаемого формата и /или содержания жалобы. В это время тот, в чей адрес высказывается претензия, получает письменное извещение о жалобе.</w:t>
      </w:r>
    </w:p>
    <w:p w14:paraId="7A46FF7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0C403E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C.1.10 Комитет по Жалобам должен как можно скорее решить, содержит ли заявление достаточные основания для формальной жалобы, и если да, председатель фиксирует прием жалобы и сообщает об этом заявителю. Если Комитет по Жалобам решает, что жалоба не содержит достаточных оснований – председатель оповещает заявителя об этом.</w:t>
      </w:r>
    </w:p>
    <w:p w14:paraId="4AD57B5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AE8D58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C.1.11 Если заявление принято, то лицо, в чей адрес высказывается претензия, получает письменную копию жалобы тогда же, когда заявителю сообщают, что жалоба принята. Тот, на кого поступило заявление, должен прислать в течение 21 дня письменный отклик на жалобу на адрес Председателя, копию которого тот пошлет заявителю.</w:t>
      </w:r>
    </w:p>
    <w:p w14:paraId="5155571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1FBEC1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C.1.12 Председатель собирает комиссию по жалобам из трех человек - одного члена комитета по жалобам, и двух приглашенных для этого случая представителя, один из которых не является членом EAGT и рассматривает заявление не позднее, чем в течение 21 рабочего дня.</w:t>
      </w:r>
    </w:p>
    <w:p w14:paraId="489D388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28E446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C.1.14 И заявитель, и обвиняемый могут выбрать себе одного советчика/поддерживающую фигуру на период разбирательства, но эти фигуры не влияют непосредственно на работу комитета.</w:t>
      </w:r>
    </w:p>
    <w:p w14:paraId="36E3B19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821875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C.1.15 Комитет обязуется вести процесс под видеозапись. Запись поступает Председателю и хранится во время процесса, а потом может быть уничтожена.</w:t>
      </w:r>
    </w:p>
    <w:p w14:paraId="1952BE8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663D5F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C.1.16 Комитет собирает все необходимые документы не позднее, чем за двадцать дней до окончательного арбитража, чтобы успеть доставить их обеим сторонам.</w:t>
      </w:r>
    </w:p>
    <w:p w14:paraId="0F1398C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DD7F6E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C.1.17 Комитет посылает Председателю комитета по данной жалобе письменный отчет об арбитраже в течение 10 дней, а копии направляет Председателю Этического Комитета, жалобщику и обвиняемому. Этический Комитет привлекается для решения вопроса о санкциях, предложенных Комитетом по рассмотрению заявления.</w:t>
      </w:r>
    </w:p>
    <w:p w14:paraId="6128177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A1933B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C.1.18 Отчет должен прояснить природу жалобы, последующие процедуры и исход процесса для обеих сторон. Заключения комиссии могут быть: конфликт разрешен к обоюдному удовлетворению сторон; что жалоба несправедлива; жалоба справедлива в определенных аспектах. Если жалоба признается справедливой, то в отчете должно быть указано, какие именно параметры Этического Кодекса оказались нарушенными.</w:t>
      </w:r>
    </w:p>
    <w:p w14:paraId="13E25E4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E48BA3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Если жалоба в каких-то аспектах признается справедливой, комитет может предлагать следующие санкции: дополнительную супервизию; проверку практики обвиняемого; дополнительное обучение; формальное предупреждение и указание прекратить работать подобным образом. Исключение из членов EAGT может последовать только за грубейший профессиональный проступок, такой как активное сексуальное использование клиента.</w:t>
      </w:r>
    </w:p>
    <w:p w14:paraId="771CAEB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266868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Комитет устанавливает сроки, в течение которых штрафные санкции должны быть реализованы.</w:t>
      </w:r>
    </w:p>
    <w:p w14:paraId="5244CFB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4E1D9C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C.1.19 Исход жалоб, признанных справедливыми, регистрируется Исполнительным Комитетом. Рекомендация исключения из членов подается на утверждение в комитет по членству. Заявитель и обвиняемый извещаются о решении в течение 21 дня в независимости от того. признана жалоба справедливой или нет.</w:t>
      </w:r>
    </w:p>
    <w:p w14:paraId="576B8A0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39AB18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C.1.20 Процедура обжалования платная. Эта оплата и другие необходимые издержки оплачиваются жалобщиком, или, если есть основания, обвиняемым.</w:t>
      </w:r>
    </w:p>
    <w:p w14:paraId="7099DF2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A13148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2907DAA9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D5C47C8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С.2 Процедура подачи аппеляции.</w:t>
      </w:r>
    </w:p>
    <w:p w14:paraId="483A9AF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B57273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C.2.1 И обвинитель и обвиняемый могут подать аппеляцию в связи с исходом работы Комитета по расследованию жалобы.</w:t>
      </w:r>
    </w:p>
    <w:p w14:paraId="2987E84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DE7E02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C.2.2 Аппелянт должен указать ясные и существенные аргументы, чтобы подтвердить свое мнение по поводу:</w:t>
      </w:r>
    </w:p>
    <w:p w14:paraId="239061D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50624C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- того, что результат рассмотрения жалобы не подходит в его ситуации.</w:t>
      </w:r>
    </w:p>
    <w:p w14:paraId="07BD1466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BC45283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- того, что проведенные процедуры по рассмотрению жалобы не привели к тому, что выводы беспристрастны.</w:t>
      </w:r>
    </w:p>
    <w:p w14:paraId="359E540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60AE59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C.2.3 Аппеляция рассматривается координатором Аппеляций, чьей задачей является определить, есть ли основание для аппеляции. Координатором может быть независимый Член EAGT, который избирается собранием Членов.</w:t>
      </w:r>
    </w:p>
    <w:p w14:paraId="3B15AEA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9DA7212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C.2.5 Процесс аппеляции оплачивается также, как процесс обжалования.</w:t>
      </w:r>
    </w:p>
    <w:p w14:paraId="5C56ECD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DC9A95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C.2.6 Если аппеляция принимается координатором, то обе стороны извещаются. Присутствие обеих сторон возможно по усмотрению Аппеляционной комиссии.</w:t>
      </w:r>
    </w:p>
    <w:p w14:paraId="0C7213EC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F7309BF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C.2.6 Аппеляционная комиссия подбирается Координатором. Она состоит из Координатора, Члена Этического комитета и Председателя, который представляет собой независимое лицо, желательно с юридическим опытом.</w:t>
      </w:r>
    </w:p>
    <w:p w14:paraId="4B49A30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30017B0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C.2.7 Все видеозаписи и документы процесса рассмотрения жалобы просматриваются. Дополнительные материалы от сторон – письменные и устные – могут не запрашиваться.</w:t>
      </w:r>
    </w:p>
    <w:p w14:paraId="1599941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FD38921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C.2.8 Аппляционная процедура должна быть завершена в течении 30 рабочих дней.</w:t>
      </w:r>
    </w:p>
    <w:p w14:paraId="31408F1B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4BEC9AA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C.2.9 Решение по аппеляции принимается Председателем Этического Комитета, Председателем Исполнительного комитета и Координатором по Аппеляции. Последний информирует аппелянта о решении в течении семи дней.</w:t>
      </w:r>
    </w:p>
    <w:p w14:paraId="764B43D7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0767B14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1053B">
        <w:rPr>
          <w:rFonts w:ascii="Times New Roman" w:hAnsi="Times New Roman" w:cs="Times New Roman"/>
          <w:sz w:val="22"/>
          <w:szCs w:val="22"/>
          <w:lang w:val="en-US"/>
        </w:rPr>
        <w:t>C.2.10 Все заключения и другие документы по процедуре аппеляции хранятся в соответствии с законом.</w:t>
      </w:r>
    </w:p>
    <w:p w14:paraId="1C5C7E5E" w14:textId="77777777" w:rsidR="00B1053B" w:rsidRPr="00B1053B" w:rsidRDefault="00B1053B" w:rsidP="00B105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368964B" w14:textId="77777777" w:rsidR="00BF3E9C" w:rsidRPr="00B1053B" w:rsidRDefault="00BF3E9C">
      <w:pPr>
        <w:rPr>
          <w:rFonts w:ascii="Times New Roman" w:hAnsi="Times New Roman" w:cs="Times New Roman"/>
          <w:sz w:val="22"/>
          <w:szCs w:val="22"/>
        </w:rPr>
      </w:pPr>
    </w:p>
    <w:sectPr w:rsidR="00BF3E9C" w:rsidRPr="00B1053B" w:rsidSect="00CE18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3B"/>
    <w:rsid w:val="00591328"/>
    <w:rsid w:val="00641D72"/>
    <w:rsid w:val="00B1053B"/>
    <w:rsid w:val="00B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D141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agt.org/pdf/Ethics_Code_&amp;_Complaints_Procedure_2008.pdf" TargetMode="External"/><Relationship Id="rId6" Type="http://schemas.openxmlformats.org/officeDocument/2006/relationships/hyperlink" Target="http://www.aigip.ru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3837</Words>
  <Characters>21874</Characters>
  <Application>Microsoft Macintosh Word</Application>
  <DocSecurity>0</DocSecurity>
  <Lines>182</Lines>
  <Paragraphs>51</Paragraphs>
  <ScaleCrop>false</ScaleCrop>
  <Company>123</Company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Lavrenov</dc:creator>
  <cp:keywords/>
  <dc:description/>
  <cp:lastModifiedBy>Vladislav Lavrenov</cp:lastModifiedBy>
  <cp:revision>2</cp:revision>
  <dcterms:created xsi:type="dcterms:W3CDTF">2015-10-19T21:37:00Z</dcterms:created>
  <dcterms:modified xsi:type="dcterms:W3CDTF">2015-10-19T21:40:00Z</dcterms:modified>
</cp:coreProperties>
</file>